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CF225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76195"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00BF3657">
        <w:rPr>
          <w:rFonts w:ascii="Times New Roman" w:hAnsi="Times New Roman"/>
          <w:sz w:val="26"/>
          <w:szCs w:val="26"/>
          <w:lang w:val="pt-BR"/>
        </w:rPr>
        <w:t>:</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FD3D7F">
        <w:rPr>
          <w:rFonts w:ascii="Times New Roman" w:hAnsi="Times New Roman"/>
          <w:sz w:val="26"/>
          <w:szCs w:val="26"/>
          <w:lang w:val="vi-VN"/>
        </w:rPr>
        <w:t>truyền dẫn quang và vô tuyến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14012">
        <w:rPr>
          <w:rFonts w:ascii="Times New Roman" w:hAnsi="Times New Roman"/>
          <w:sz w:val="26"/>
          <w:szCs w:val="26"/>
          <w:lang w:val="pt-BR"/>
        </w:rPr>
        <w:t xml:space="preserve"> </w:t>
      </w:r>
      <w:r w:rsidR="00714012" w:rsidRPr="00BF3657">
        <w:rPr>
          <w:rFonts w:ascii="Times New Roman" w:hAnsi="Times New Roman"/>
          <w:color w:val="000000"/>
          <w:szCs w:val="26"/>
        </w:rPr>
        <w:t>5520221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7C7FE9" w:rsidRPr="00CC75D0" w:rsidRDefault="007C7FE9" w:rsidP="007C7FE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một số kiến thức phổ thông về chủ nghĩa Mác - Lê nin;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ởng Hồ Chí Minh; Hiến pháp và Pháp luật của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Hiểu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ợc quyền và nghĩa vụ của một công dân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 Cộng hoà Xã hội Chủ nghĩa Việt Nam;</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về truyền thống yêu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ớc của dân tộc của giai cấp công nhân Việt Nam, vai trò lãnh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ạo,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 xml:space="preserve">ờng lối và chính sách của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ảng và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Trung thành với sự nghiệp xây dựng và bảo vệ Tổ quốc. Sống và làm việc theo Hiến pháp và Pháp luật;</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ý thức học tập, rèn luyện nâng cao trình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ộ nghề nghiệp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ể </w:t>
      </w:r>
      <w:r w:rsidRPr="00CC75D0">
        <w:rPr>
          <w:rFonts w:ascii="Times New Roman" w:hAnsi="Times New Roman" w:hint="eastAsia"/>
          <w:iCs/>
          <w:sz w:val="26"/>
          <w:szCs w:val="26"/>
          <w:lang w:val="pt-BR"/>
        </w:rPr>
        <w:t>đá</w:t>
      </w:r>
      <w:r w:rsidRPr="00CC75D0">
        <w:rPr>
          <w:rFonts w:ascii="Times New Roman" w:hAnsi="Times New Roman"/>
          <w:iCs/>
          <w:sz w:val="26"/>
          <w:szCs w:val="26"/>
          <w:lang w:val="pt-BR"/>
        </w:rPr>
        <w:t>p ứng yêu cầu của công việc;</w:t>
      </w:r>
    </w:p>
    <w:p w:rsidR="007C7FE9" w:rsidRPr="00C67FCF" w:rsidRDefault="007C7FE9" w:rsidP="002C1E3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Yêu nghề, có ý thức tổ chức kỹ luật, ý thức cộng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ồng và tác phong công nghiệp.</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các quy trình, quy phạm và tiêu chuẩn hiện hành của nhà n</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 xml:space="preserve">ớc và của ngành liên quan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ến lĩnh vực kỹ thuật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công dụng, cấu tạo, nguyên lý làm việc, các thông số và tiêu chuẩn kỹ thuật của các thiết bị, dụng cụ, vật liệu, phục vụ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quy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trong hệ thống truyền dẫn quang và vô tuyến;</w:t>
      </w:r>
    </w:p>
    <w:p w:rsid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2B6440">
        <w:rPr>
          <w:rFonts w:ascii="Times New Roman" w:hAnsi="Times New Roman"/>
          <w:iCs/>
          <w:sz w:val="26"/>
          <w:szCs w:val="26"/>
          <w:lang w:val="vi-VN"/>
        </w:rPr>
        <w:t xml:space="preserve"> Hiểu và vận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kiến thức về an toàn, bảo hộ lao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ộng và môi tr</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ờng trong quá trình làm việc;</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Sử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và bảo quản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quy trình các thiết bị, dụng cụ, ph</w:t>
      </w:r>
      <w:r w:rsidRPr="002B6440">
        <w:rPr>
          <w:rFonts w:ascii="Times New Roman" w:hAnsi="Times New Roman" w:hint="eastAsia"/>
          <w:iCs/>
          <w:sz w:val="26"/>
          <w:szCs w:val="26"/>
          <w:lang w:val="vi-VN"/>
        </w:rPr>
        <w:t>ươ</w:t>
      </w:r>
      <w:r w:rsidRPr="002B6440">
        <w:rPr>
          <w:rFonts w:ascii="Times New Roman" w:hAnsi="Times New Roman"/>
          <w:iCs/>
          <w:sz w:val="26"/>
          <w:szCs w:val="26"/>
          <w:lang w:val="vi-VN"/>
        </w:rPr>
        <w:t xml:space="preserve">ng tiện thi công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ặt,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thuộc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Thực hiện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thứ tự các b</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ớc trong quy trình vận hành các thiết bị;</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Kiểm tra và giám sát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tình trạng làm việc của các thông số vận hành;</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 xml:space="preserve">ặt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w:t>
      </w:r>
      <w:r w:rsidRPr="002B6440">
        <w:rPr>
          <w:rFonts w:ascii="Times New Roman" w:hAnsi="Times New Roman" w:hint="eastAsia"/>
          <w:iCs/>
          <w:sz w:val="26"/>
          <w:szCs w:val="26"/>
          <w:lang w:val="vi-VN"/>
        </w:rPr>
        <w:t>ă</w:t>
      </w:r>
      <w:r w:rsidRPr="002B6440">
        <w:rPr>
          <w:rFonts w:ascii="Times New Roman" w:hAnsi="Times New Roman"/>
          <w:iCs/>
          <w:sz w:val="26"/>
          <w:szCs w:val="26"/>
          <w:lang w:val="vi-VN"/>
        </w:rPr>
        <w:t xml:space="preserve">ng ten trong hệ thống truyền dẫn vô tuyến; </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Phát hiện và xử lý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sự cố </w:t>
      </w:r>
      <w:r w:rsidRPr="002B6440">
        <w:rPr>
          <w:rFonts w:ascii="Times New Roman" w:hAnsi="Times New Roman" w:hint="eastAsia"/>
          <w:iCs/>
          <w:sz w:val="26"/>
          <w:szCs w:val="26"/>
          <w:lang w:val="vi-VN"/>
        </w:rPr>
        <w:t>đơ</w:t>
      </w:r>
      <w:r w:rsidRPr="002B6440">
        <w:rPr>
          <w:rFonts w:ascii="Times New Roman" w:hAnsi="Times New Roman"/>
          <w:iCs/>
          <w:sz w:val="26"/>
          <w:szCs w:val="26"/>
          <w:lang w:val="vi-VN"/>
        </w:rPr>
        <w:t>n giản xảy ra trong quá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sản xuất thiết bị;</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w:t>
      </w:r>
      <w:r w:rsidRPr="002B6440">
        <w:rPr>
          <w:rFonts w:ascii="Times New Roman" w:hAnsi="Times New Roman" w:hint="eastAsia"/>
          <w:iCs/>
          <w:sz w:val="26"/>
          <w:szCs w:val="26"/>
          <w:lang w:val="pt-BR"/>
        </w:rPr>
        <w:t>đơ</w:t>
      </w:r>
      <w:r w:rsidRPr="002B6440">
        <w:rPr>
          <w:rFonts w:ascii="Times New Roman" w:hAnsi="Times New Roman"/>
          <w:iCs/>
          <w:sz w:val="26"/>
          <w:szCs w:val="26"/>
          <w:lang w:val="pt-BR"/>
        </w:rPr>
        <w:t>n vị thi công hệ thống viễn thông;</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kinh doanh thiết bị và khai thác các dịch vụ viễn thông; </w:t>
      </w:r>
    </w:p>
    <w:p w:rsidR="002B6440" w:rsidRPr="00C67FCF"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Có thể học liên thông lên trình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 xml:space="preserve">ộ cao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ẳng nghề.</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E76A78"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F50F5A">
        <w:rPr>
          <w:rFonts w:ascii="Times New Roman" w:hAnsi="Times New Roman"/>
          <w:b/>
          <w:sz w:val="26"/>
          <w:szCs w:val="26"/>
          <w:lang w:val="vi-VN"/>
        </w:rPr>
        <w:t>2</w:t>
      </w:r>
      <w:r w:rsidR="00057B89">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76A78">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F50F5A">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50F5A">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F50F5A">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710" w:type="dxa"/>
        <w:tblInd w:w="-792" w:type="dxa"/>
        <w:tblLook w:val="04A0" w:firstRow="1" w:lastRow="0" w:firstColumn="1" w:lastColumn="0" w:noHBand="0" w:noVBand="1"/>
      </w:tblPr>
      <w:tblGrid>
        <w:gridCol w:w="1185"/>
        <w:gridCol w:w="2775"/>
        <w:gridCol w:w="1000"/>
        <w:gridCol w:w="800"/>
        <w:gridCol w:w="990"/>
        <w:gridCol w:w="1710"/>
        <w:gridCol w:w="960"/>
        <w:gridCol w:w="1290"/>
      </w:tblGrid>
      <w:tr w:rsidR="00057B89" w:rsidRPr="00057B89" w:rsidTr="00057B89">
        <w:trPr>
          <w:trHeight w:val="390"/>
          <w:tblHeader/>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Mã Học phần</w:t>
            </w:r>
          </w:p>
        </w:tc>
        <w:tc>
          <w:tcPr>
            <w:tcW w:w="27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Tên học phần</w:t>
            </w:r>
          </w:p>
        </w:tc>
        <w:tc>
          <w:tcPr>
            <w:tcW w:w="6750" w:type="dxa"/>
            <w:gridSpan w:val="6"/>
            <w:tcBorders>
              <w:top w:val="single" w:sz="8" w:space="0" w:color="auto"/>
              <w:left w:val="nil"/>
              <w:bottom w:val="single" w:sz="8" w:space="0" w:color="auto"/>
              <w:right w:val="single" w:sz="4"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Thời gian học tập (giờ)</w:t>
            </w:r>
          </w:p>
        </w:tc>
      </w:tr>
      <w:tr w:rsidR="00057B89" w:rsidRPr="00057B89" w:rsidTr="00057B89">
        <w:trPr>
          <w:trHeight w:val="390"/>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Số tín chỉ</w:t>
            </w:r>
          </w:p>
        </w:tc>
        <w:tc>
          <w:tcPr>
            <w:tcW w:w="4460" w:type="dxa"/>
            <w:gridSpan w:val="4"/>
            <w:tcBorders>
              <w:top w:val="single" w:sz="8" w:space="0" w:color="auto"/>
              <w:left w:val="nil"/>
              <w:bottom w:val="single" w:sz="8" w:space="0" w:color="auto"/>
              <w:right w:val="single" w:sz="8" w:space="0" w:color="000000"/>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Trong đó</w:t>
            </w:r>
          </w:p>
        </w:tc>
        <w:tc>
          <w:tcPr>
            <w:tcW w:w="1290" w:type="dxa"/>
            <w:vMerge w:val="restart"/>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Ghi chú</w:t>
            </w:r>
          </w:p>
        </w:tc>
      </w:tr>
      <w:tr w:rsidR="00057B89" w:rsidRPr="00057B89" w:rsidTr="00057B89">
        <w:trPr>
          <w:trHeight w:val="375"/>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Lý</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Kiểm tra</w:t>
            </w:r>
          </w:p>
        </w:tc>
        <w:tc>
          <w:tcPr>
            <w:tcW w:w="1290" w:type="dxa"/>
            <w:vMerge/>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630"/>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thuyết</w:t>
            </w:r>
          </w:p>
        </w:tc>
        <w:tc>
          <w:tcPr>
            <w:tcW w:w="171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290" w:type="dxa"/>
            <w:vMerge/>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4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i/>
                <w:iCs/>
                <w:sz w:val="26"/>
                <w:szCs w:val="26"/>
              </w:rPr>
            </w:pPr>
            <w:r w:rsidRPr="00BF3657">
              <w:rPr>
                <w:rFonts w:ascii="Times New Roman" w:hAnsi="Times New Roman"/>
                <w:b/>
                <w:i/>
                <w:iCs/>
                <w:sz w:val="26"/>
                <w:szCs w:val="26"/>
              </w:rPr>
              <w:t>I</w:t>
            </w:r>
          </w:p>
        </w:tc>
        <w:tc>
          <w:tcPr>
            <w:tcW w:w="9525" w:type="dxa"/>
            <w:gridSpan w:val="7"/>
            <w:tcBorders>
              <w:top w:val="single" w:sz="8" w:space="0" w:color="auto"/>
              <w:left w:val="nil"/>
              <w:bottom w:val="single" w:sz="8" w:space="0" w:color="auto"/>
              <w:right w:val="single" w:sz="4" w:space="0" w:color="auto"/>
            </w:tcBorders>
            <w:shd w:val="clear" w:color="auto" w:fill="auto"/>
            <w:vAlign w:val="center"/>
            <w:hideMark/>
          </w:tcPr>
          <w:p w:rsidR="00057B89" w:rsidRPr="00BF3657" w:rsidRDefault="00057B89" w:rsidP="00057B89">
            <w:pPr>
              <w:rPr>
                <w:rFonts w:ascii="Times New Roman" w:hAnsi="Times New Roman"/>
                <w:b/>
                <w:i/>
                <w:iCs/>
                <w:sz w:val="26"/>
                <w:szCs w:val="26"/>
              </w:rPr>
            </w:pPr>
            <w:r w:rsidRPr="00BF3657">
              <w:rPr>
                <w:rFonts w:ascii="Times New Roman" w:hAnsi="Times New Roman"/>
                <w:b/>
                <w:i/>
                <w:iCs/>
                <w:sz w:val="26"/>
                <w:szCs w:val="26"/>
              </w:rPr>
              <w:t>Các môn học chung/đại cương</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00955C81">
              <w:rPr>
                <w:rFonts w:ascii="Times New Roman" w:hAnsi="Times New Roman"/>
                <w:sz w:val="26"/>
                <w:szCs w:val="26"/>
              </w:rPr>
              <w:t>1</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00955C81">
              <w:rPr>
                <w:rFonts w:ascii="Times New Roman" w:hAnsi="Times New Roman"/>
                <w:sz w:val="26"/>
                <w:szCs w:val="26"/>
              </w:rPr>
              <w:t>2</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00955C81">
              <w:rPr>
                <w:rFonts w:ascii="Times New Roman" w:hAnsi="Times New Roman"/>
                <w:sz w:val="26"/>
                <w:szCs w:val="26"/>
              </w:rPr>
              <w:t>3</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 </w:t>
            </w:r>
            <w:r w:rsidR="00955C81">
              <w:rPr>
                <w:rFonts w:ascii="Times New Roman" w:hAnsi="Times New Roman"/>
                <w:sz w:val="26"/>
                <w:szCs w:val="26"/>
              </w:rPr>
              <w:t>4</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i/>
                <w:iCs/>
                <w:sz w:val="26"/>
                <w:szCs w:val="26"/>
              </w:rPr>
            </w:pPr>
            <w:r w:rsidRPr="00057B89">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00955C81">
              <w:rPr>
                <w:rFonts w:ascii="Times New Roman" w:hAnsi="Times New Roman"/>
                <w:sz w:val="26"/>
                <w:szCs w:val="26"/>
              </w:rPr>
              <w:t>5</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00955C81">
              <w:rPr>
                <w:rFonts w:ascii="Times New Roman" w:hAnsi="Times New Roman"/>
                <w:sz w:val="26"/>
                <w:szCs w:val="26"/>
              </w:rPr>
              <w:t>6</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00955C81">
              <w:rPr>
                <w:rFonts w:ascii="Times New Roman" w:hAnsi="Times New Roman"/>
                <w:sz w:val="26"/>
                <w:szCs w:val="26"/>
              </w:rPr>
              <w:t>7</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4"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i/>
                <w:iCs/>
                <w:sz w:val="26"/>
                <w:szCs w:val="26"/>
              </w:rPr>
            </w:pPr>
            <w:r w:rsidRPr="00BF3657">
              <w:rPr>
                <w:rFonts w:ascii="Times New Roman" w:hAnsi="Times New Roman"/>
                <w:b/>
                <w:i/>
                <w:iCs/>
                <w:sz w:val="26"/>
                <w:szCs w:val="26"/>
              </w:rPr>
              <w:t>II</w:t>
            </w:r>
          </w:p>
        </w:tc>
        <w:tc>
          <w:tcPr>
            <w:tcW w:w="9525" w:type="dxa"/>
            <w:gridSpan w:val="7"/>
            <w:tcBorders>
              <w:top w:val="single" w:sz="8" w:space="0" w:color="auto"/>
              <w:left w:val="nil"/>
              <w:bottom w:val="single" w:sz="8" w:space="0" w:color="auto"/>
              <w:right w:val="single" w:sz="4" w:space="0" w:color="auto"/>
            </w:tcBorders>
            <w:shd w:val="clear" w:color="auto" w:fill="auto"/>
            <w:vAlign w:val="center"/>
            <w:hideMark/>
          </w:tcPr>
          <w:p w:rsidR="00057B89" w:rsidRPr="00BF3657" w:rsidRDefault="00057B89" w:rsidP="00057B89">
            <w:pPr>
              <w:rPr>
                <w:rFonts w:ascii="Times New Roman" w:hAnsi="Times New Roman"/>
                <w:b/>
                <w:bCs/>
                <w:i/>
                <w:iCs/>
                <w:sz w:val="26"/>
                <w:szCs w:val="26"/>
              </w:rPr>
            </w:pPr>
            <w:r w:rsidRPr="00BF3657">
              <w:rPr>
                <w:rFonts w:ascii="Times New Roman" w:hAnsi="Times New Roman"/>
                <w:b/>
                <w:bCs/>
                <w:i/>
                <w:iCs/>
                <w:sz w:val="26"/>
                <w:szCs w:val="26"/>
              </w:rPr>
              <w:t>Các học phần chuyên môn ngành, nghề</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sz w:val="26"/>
                <w:szCs w:val="26"/>
              </w:rPr>
            </w:pPr>
            <w:r w:rsidRPr="00BF3657">
              <w:rPr>
                <w:rFonts w:ascii="Times New Roman" w:hAnsi="Times New Roman"/>
                <w:b/>
                <w:sz w:val="26"/>
                <w:szCs w:val="26"/>
              </w:rPr>
              <w:t>II.1</w:t>
            </w:r>
          </w:p>
        </w:tc>
        <w:tc>
          <w:tcPr>
            <w:tcW w:w="2775" w:type="dxa"/>
            <w:tcBorders>
              <w:top w:val="nil"/>
              <w:left w:val="nil"/>
              <w:bottom w:val="single" w:sz="8" w:space="0" w:color="auto"/>
              <w:right w:val="single" w:sz="8" w:space="0" w:color="auto"/>
            </w:tcBorders>
            <w:shd w:val="clear" w:color="auto" w:fill="auto"/>
            <w:vAlign w:val="center"/>
            <w:hideMark/>
          </w:tcPr>
          <w:p w:rsidR="00BF3657" w:rsidRDefault="00057B89" w:rsidP="00057B89">
            <w:pPr>
              <w:rPr>
                <w:rFonts w:ascii="Times New Roman" w:hAnsi="Times New Roman"/>
                <w:b/>
                <w:sz w:val="26"/>
                <w:szCs w:val="26"/>
              </w:rPr>
            </w:pPr>
            <w:r w:rsidRPr="00BF3657">
              <w:rPr>
                <w:rFonts w:ascii="Times New Roman" w:hAnsi="Times New Roman"/>
                <w:b/>
                <w:sz w:val="26"/>
                <w:szCs w:val="26"/>
              </w:rPr>
              <w:t xml:space="preserve">Học phần cơ sở </w:t>
            </w:r>
          </w:p>
          <w:p w:rsidR="00057B89" w:rsidRPr="00BF3657" w:rsidRDefault="00057B89" w:rsidP="00057B89">
            <w:pPr>
              <w:rPr>
                <w:rFonts w:ascii="Times New Roman" w:hAnsi="Times New Roman"/>
                <w:b/>
                <w:sz w:val="26"/>
                <w:szCs w:val="26"/>
              </w:rPr>
            </w:pPr>
            <w:r w:rsidRPr="00BF3657">
              <w:rPr>
                <w:rFonts w:ascii="Times New Roman" w:hAnsi="Times New Roman"/>
                <w:b/>
                <w:sz w:val="26"/>
                <w:szCs w:val="26"/>
              </w:rPr>
              <w:t>(16-18TC)</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144</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8</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9</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10</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11</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BF3657">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12</w:t>
            </w:r>
          </w:p>
        </w:tc>
        <w:tc>
          <w:tcPr>
            <w:tcW w:w="2775"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r>
      <w:tr w:rsidR="00057B89" w:rsidRPr="00057B89" w:rsidTr="00BF3657">
        <w:trPr>
          <w:trHeight w:val="511"/>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13</w:t>
            </w:r>
          </w:p>
        </w:tc>
        <w:tc>
          <w:tcPr>
            <w:tcW w:w="2775" w:type="dxa"/>
            <w:tcBorders>
              <w:top w:val="nil"/>
              <w:left w:val="nil"/>
              <w:bottom w:val="single" w:sz="8" w:space="0" w:color="auto"/>
              <w:right w:val="single" w:sz="8" w:space="0" w:color="auto"/>
            </w:tcBorders>
            <w:shd w:val="clear" w:color="auto" w:fill="auto"/>
            <w:noWrap/>
            <w:vAlign w:val="center"/>
            <w:hideMark/>
          </w:tcPr>
          <w:p w:rsidR="00057B89" w:rsidRPr="00057B89" w:rsidRDefault="00057B89" w:rsidP="00BF3657">
            <w:pPr>
              <w:rPr>
                <w:rFonts w:ascii="Times New Roman" w:hAnsi="Times New Roman"/>
                <w:sz w:val="26"/>
                <w:szCs w:val="26"/>
              </w:rPr>
            </w:pPr>
            <w:r w:rsidRPr="00057B89">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r>
      <w:tr w:rsidR="00057B89" w:rsidRPr="00057B89" w:rsidTr="00057B89">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sz w:val="26"/>
                <w:szCs w:val="26"/>
              </w:rPr>
            </w:pPr>
            <w:r w:rsidRPr="00BF3657">
              <w:rPr>
                <w:rFonts w:ascii="Times New Roman" w:hAnsi="Times New Roman"/>
                <w:b/>
                <w:sz w:val="26"/>
                <w:szCs w:val="26"/>
              </w:rPr>
              <w:t>II.2</w:t>
            </w:r>
          </w:p>
        </w:tc>
        <w:tc>
          <w:tcPr>
            <w:tcW w:w="2775" w:type="dxa"/>
            <w:tcBorders>
              <w:top w:val="nil"/>
              <w:left w:val="nil"/>
              <w:bottom w:val="single" w:sz="8" w:space="0" w:color="auto"/>
              <w:right w:val="single" w:sz="8" w:space="0" w:color="auto"/>
            </w:tcBorders>
            <w:shd w:val="clear" w:color="auto" w:fill="auto"/>
            <w:vAlign w:val="center"/>
            <w:hideMark/>
          </w:tcPr>
          <w:p w:rsidR="00BF3657" w:rsidRDefault="00057B89" w:rsidP="00057B89">
            <w:pPr>
              <w:rPr>
                <w:rFonts w:ascii="Times New Roman" w:hAnsi="Times New Roman"/>
                <w:b/>
                <w:sz w:val="26"/>
                <w:szCs w:val="26"/>
              </w:rPr>
            </w:pPr>
            <w:r w:rsidRPr="00BF3657">
              <w:rPr>
                <w:rFonts w:ascii="Times New Roman" w:hAnsi="Times New Roman"/>
                <w:b/>
                <w:sz w:val="26"/>
                <w:szCs w:val="26"/>
              </w:rPr>
              <w:t xml:space="preserve">Học phần chuyên môn ngành, nghề </w:t>
            </w:r>
          </w:p>
          <w:p w:rsidR="00057B89" w:rsidRPr="00BF3657" w:rsidRDefault="00057B89" w:rsidP="00057B89">
            <w:pPr>
              <w:rPr>
                <w:rFonts w:ascii="Times New Roman" w:hAnsi="Times New Roman"/>
                <w:b/>
                <w:sz w:val="26"/>
                <w:szCs w:val="26"/>
              </w:rPr>
            </w:pPr>
            <w:r w:rsidRPr="00BF3657">
              <w:rPr>
                <w:rFonts w:ascii="Times New Roman" w:hAnsi="Times New Roman"/>
                <w:b/>
                <w:sz w:val="26"/>
                <w:szCs w:val="26"/>
              </w:rPr>
              <w:t>(23-25TC)</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735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114</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14</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15</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Viễn thông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16</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Nguồn điện thông tin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17</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bảo dưỡng, sửa chữa hệ thống nguồn điện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18</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Thiết bị truyền dẫn quang và vô tuyến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19</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vô tuyến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20</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quang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00955C81">
              <w:rPr>
                <w:rFonts w:ascii="Times New Roman" w:hAnsi="Times New Roman"/>
                <w:sz w:val="26"/>
                <w:szCs w:val="26"/>
              </w:rPr>
              <w:t>21</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 </w:t>
            </w:r>
            <w:r w:rsidR="00955C81">
              <w:rPr>
                <w:rFonts w:ascii="Times New Roman" w:hAnsi="Times New Roman"/>
                <w:sz w:val="26"/>
                <w:szCs w:val="26"/>
              </w:rPr>
              <w:t>22</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BF3657" w:rsidRDefault="00057B89" w:rsidP="00057B89">
            <w:pPr>
              <w:jc w:val="center"/>
              <w:rPr>
                <w:rFonts w:ascii="Times New Roman" w:hAnsi="Times New Roman"/>
                <w:b/>
                <w:sz w:val="26"/>
                <w:szCs w:val="26"/>
              </w:rPr>
            </w:pPr>
            <w:r w:rsidRPr="00BF3657">
              <w:rPr>
                <w:rFonts w:ascii="Times New Roman" w:hAnsi="Times New Roman"/>
                <w:b/>
                <w:sz w:val="26"/>
                <w:szCs w:val="26"/>
              </w:rPr>
              <w:t>II.3</w:t>
            </w:r>
          </w:p>
        </w:tc>
        <w:tc>
          <w:tcPr>
            <w:tcW w:w="2775" w:type="dxa"/>
            <w:tcBorders>
              <w:top w:val="nil"/>
              <w:left w:val="nil"/>
              <w:bottom w:val="single" w:sz="8" w:space="0" w:color="auto"/>
              <w:right w:val="single" w:sz="8" w:space="0" w:color="auto"/>
            </w:tcBorders>
            <w:shd w:val="clear" w:color="auto" w:fill="auto"/>
            <w:vAlign w:val="center"/>
            <w:hideMark/>
          </w:tcPr>
          <w:p w:rsidR="00057B89" w:rsidRPr="00BF3657" w:rsidRDefault="00057B89" w:rsidP="00057B89">
            <w:pPr>
              <w:rPr>
                <w:rFonts w:ascii="Times New Roman" w:hAnsi="Times New Roman"/>
                <w:b/>
                <w:sz w:val="26"/>
                <w:szCs w:val="26"/>
              </w:rPr>
            </w:pPr>
            <w:r w:rsidRPr="00BF3657">
              <w:rPr>
                <w:rFonts w:ascii="Times New Roman" w:hAnsi="Times New Roman"/>
                <w:b/>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56</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23</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thuật truyền số liệu</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955C81" w:rsidP="00057B89">
            <w:pPr>
              <w:jc w:val="center"/>
              <w:rPr>
                <w:rFonts w:ascii="Times New Roman" w:hAnsi="Times New Roman"/>
                <w:sz w:val="26"/>
                <w:szCs w:val="26"/>
              </w:rPr>
            </w:pPr>
            <w:r>
              <w:rPr>
                <w:rFonts w:ascii="Times New Roman" w:hAnsi="Times New Roman"/>
                <w:sz w:val="26"/>
                <w:szCs w:val="26"/>
              </w:rPr>
              <w:t>24</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thông tin di động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nil"/>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bookmarkStart w:id="0" w:name="_GoBack"/>
            <w:bookmarkEnd w:id="0"/>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1515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512</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975</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28</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bl>
    <w:p w:rsidR="00714A6E" w:rsidRDefault="00714A6E" w:rsidP="00981406">
      <w:pPr>
        <w:spacing w:before="240" w:after="240"/>
        <w:jc w:val="both"/>
        <w:rPr>
          <w:rFonts w:ascii="Times New Roman" w:hAnsi="Times New Roman"/>
          <w:b/>
          <w:iCs/>
          <w:sz w:val="26"/>
          <w:szCs w:val="26"/>
          <w:lang w:val="pt-BR"/>
        </w:rPr>
      </w:pP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705" w:type="dxa"/>
        <w:tblInd w:w="93" w:type="dxa"/>
        <w:tblLook w:val="04A0" w:firstRow="1" w:lastRow="0" w:firstColumn="1" w:lastColumn="0" w:noHBand="0" w:noVBand="1"/>
      </w:tblPr>
      <w:tblGrid>
        <w:gridCol w:w="825"/>
        <w:gridCol w:w="1530"/>
        <w:gridCol w:w="3180"/>
        <w:gridCol w:w="960"/>
        <w:gridCol w:w="2250"/>
        <w:gridCol w:w="960"/>
      </w:tblGrid>
      <w:tr w:rsidR="00057B89" w:rsidRPr="00057B89" w:rsidTr="00057B89">
        <w:trPr>
          <w:trHeight w:val="1168"/>
          <w:tblHeader/>
        </w:trPr>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TT</w:t>
            </w:r>
          </w:p>
        </w:tc>
        <w:tc>
          <w:tcPr>
            <w:tcW w:w="15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xml:space="preserve">Tên học phần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Tên học phần:</w:t>
            </w:r>
            <w:r w:rsidRPr="00057B89">
              <w:rPr>
                <w:rFonts w:ascii="Times New Roman" w:hAnsi="Times New Roman"/>
                <w:b/>
                <w:bCs/>
                <w:sz w:val="26"/>
                <w:szCs w:val="26"/>
              </w:rPr>
              <w:br/>
              <w:t>Học trước (a)</w:t>
            </w:r>
            <w:r w:rsidRPr="00057B89">
              <w:rPr>
                <w:rFonts w:ascii="Times New Roman" w:hAnsi="Times New Roman"/>
                <w:b/>
                <w:bCs/>
                <w:sz w:val="26"/>
                <w:szCs w:val="26"/>
              </w:rPr>
              <w:br/>
              <w:t>Tiên quyết (b)</w:t>
            </w:r>
            <w:r w:rsidRPr="00057B89">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Ghi chú</w:t>
            </w:r>
          </w:p>
        </w:tc>
      </w:tr>
      <w:tr w:rsidR="00057B89" w:rsidRPr="00057B89" w:rsidTr="00057B89">
        <w:trPr>
          <w:trHeight w:val="322"/>
          <w:tblHeader/>
        </w:trPr>
        <w:tc>
          <w:tcPr>
            <w:tcW w:w="82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5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 xml:space="preserve">Học kỳ 1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r>
      <w:tr w:rsidR="00057B89" w:rsidRPr="00057B89" w:rsidTr="00057B89">
        <w:trPr>
          <w:trHeight w:val="525"/>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Mạch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Điện tử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Đo lường và cảm biến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An toàn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BF3657">
            <w:pPr>
              <w:rPr>
                <w:rFonts w:ascii="Times New Roman" w:hAnsi="Times New Roman"/>
                <w:sz w:val="26"/>
                <w:szCs w:val="26"/>
              </w:rPr>
            </w:pPr>
            <w:r w:rsidRPr="00057B89">
              <w:rPr>
                <w:rFonts w:ascii="Times New Roman" w:hAnsi="Times New Roman"/>
                <w:sz w:val="26"/>
                <w:szCs w:val="26"/>
              </w:rPr>
              <w:t>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tử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Điện tử cơ bản</w:t>
            </w:r>
            <w:r>
              <w:rPr>
                <w:rFonts w:ascii="Times New Roman" w:hAnsi="Times New Roman"/>
                <w:sz w:val="26"/>
                <w:szCs w:val="26"/>
              </w:rPr>
              <w:t xml:space="preserve"> (a)</w:t>
            </w: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0</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kỳ 2</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14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Chính trị</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Pháp luật</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thể chất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BF3657">
        <w:trPr>
          <w:trHeight w:val="44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viễn thông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Nguồn điện thông tin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Thiết bị truyền dẫn quang và vô tuyến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114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7</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bảo dưỡng, sửa chữa hệ thống nguồn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Thiết bị truyền dẫn quang và vô tuyến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BF3657" w:rsidP="00057B89">
            <w:pPr>
              <w:jc w:val="center"/>
              <w:rPr>
                <w:rFonts w:ascii="Times New Roman" w:hAnsi="Times New Roman"/>
                <w:b/>
                <w:bCs/>
                <w:sz w:val="26"/>
                <w:szCs w:val="26"/>
              </w:rPr>
            </w:pPr>
            <w:r>
              <w:rPr>
                <w:rFonts w:ascii="Times New Roman" w:hAnsi="Times New Roman"/>
                <w:b/>
                <w:bCs/>
                <w:sz w:val="26"/>
                <w:szCs w:val="26"/>
              </w:rPr>
              <w:t>2</w:t>
            </w:r>
            <w:r w:rsidR="00057B89"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thuật truyền số liệu</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kỳ 3</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17</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BF3657" w:rsidP="00057B89">
            <w:pPr>
              <w:jc w:val="center"/>
              <w:rPr>
                <w:rFonts w:ascii="Times New Roman" w:hAnsi="Times New Roman"/>
                <w:b/>
                <w:bCs/>
                <w:sz w:val="26"/>
                <w:szCs w:val="26"/>
              </w:rPr>
            </w:pPr>
            <w:r>
              <w:rPr>
                <w:rFonts w:ascii="Times New Roman" w:hAnsi="Times New Roman"/>
                <w:b/>
                <w:bCs/>
                <w:sz w:val="26"/>
                <w:szCs w:val="26"/>
              </w:rPr>
              <w:t>15</w:t>
            </w:r>
            <w:r w:rsidR="00057B89"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Viễn thông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Hệ thống viễn thông</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114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vô tuyến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quang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Thiết bị truyền dẫn quang và vô tuyến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rPr>
                <w:rFonts w:ascii="Times New Roman" w:hAnsi="Times New Roman"/>
                <w:sz w:val="26"/>
                <w:szCs w:val="26"/>
              </w:rPr>
            </w:pPr>
            <w:r w:rsidRPr="00057B89">
              <w:rPr>
                <w:rFonts w:ascii="Times New Roman" w:hAnsi="Times New Roman"/>
                <w:sz w:val="26"/>
                <w:szCs w:val="26"/>
              </w:rPr>
              <w:t>Đồ án học phần 1</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rPr>
                <w:rFonts w:ascii="Times New Roman" w:hAnsi="Times New Roman"/>
                <w:sz w:val="26"/>
                <w:szCs w:val="26"/>
              </w:rPr>
            </w:pPr>
            <w:r w:rsidRPr="00057B89">
              <w:rPr>
                <w:rFonts w:ascii="Times New Roman" w:hAnsi="Times New Roman"/>
                <w:sz w:val="26"/>
                <w:szCs w:val="26"/>
              </w:rPr>
              <w:t>Thực tập tốt nghiệp</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jc w:val="center"/>
              <w:rPr>
                <w:rFonts w:ascii="Times New Roman" w:hAnsi="Times New Roman"/>
                <w:sz w:val="26"/>
                <w:szCs w:val="26"/>
              </w:rPr>
            </w:pPr>
            <w:r w:rsidRPr="00057B89">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r w:rsidR="00BF3657">
              <w:rPr>
                <w:rFonts w:ascii="Times New Roman" w:hAnsi="Times New Roman"/>
                <w:b/>
                <w:bCs/>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thông tin di động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xml:space="preserve">Tổng cộng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49</w:t>
            </w:r>
          </w:p>
        </w:tc>
      </w:tr>
    </w:tbl>
    <w:p w:rsidR="00057B89" w:rsidRPr="00C67FCF" w:rsidRDefault="00057B89" w:rsidP="00981406">
      <w:pPr>
        <w:spacing w:before="240" w:after="240"/>
        <w:jc w:val="both"/>
        <w:rPr>
          <w:rFonts w:ascii="Times New Roman" w:hAnsi="Times New Roman"/>
          <w:b/>
          <w:iCs/>
          <w:sz w:val="26"/>
          <w:szCs w:val="26"/>
          <w:lang w:val="pt-BR"/>
        </w:rPr>
      </w:pP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4FB" w:rsidRDefault="003B74FB" w:rsidP="00F972C8">
      <w:r>
        <w:separator/>
      </w:r>
    </w:p>
  </w:endnote>
  <w:endnote w:type="continuationSeparator" w:id="0">
    <w:p w:rsidR="003B74FB" w:rsidRDefault="003B74F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4FB" w:rsidRDefault="003B74FB" w:rsidP="00F972C8">
      <w:r>
        <w:separator/>
      </w:r>
    </w:p>
  </w:footnote>
  <w:footnote w:type="continuationSeparator" w:id="0">
    <w:p w:rsidR="003B74FB" w:rsidRDefault="003B74F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57B89"/>
    <w:rsid w:val="000A44ED"/>
    <w:rsid w:val="000B1479"/>
    <w:rsid w:val="000B7CEC"/>
    <w:rsid w:val="000E7D60"/>
    <w:rsid w:val="00141E8D"/>
    <w:rsid w:val="00160CEB"/>
    <w:rsid w:val="00165B02"/>
    <w:rsid w:val="00195B35"/>
    <w:rsid w:val="001B3F0F"/>
    <w:rsid w:val="001E3EFB"/>
    <w:rsid w:val="001F6ACB"/>
    <w:rsid w:val="002449EE"/>
    <w:rsid w:val="0027029B"/>
    <w:rsid w:val="00272396"/>
    <w:rsid w:val="002944D5"/>
    <w:rsid w:val="002A2258"/>
    <w:rsid w:val="002B6440"/>
    <w:rsid w:val="002C1E39"/>
    <w:rsid w:val="002D4D55"/>
    <w:rsid w:val="00353693"/>
    <w:rsid w:val="0036160F"/>
    <w:rsid w:val="0037438F"/>
    <w:rsid w:val="0038066A"/>
    <w:rsid w:val="00387F2E"/>
    <w:rsid w:val="0039763B"/>
    <w:rsid w:val="003B74FB"/>
    <w:rsid w:val="004372CF"/>
    <w:rsid w:val="00437F68"/>
    <w:rsid w:val="00493C1E"/>
    <w:rsid w:val="004E00FC"/>
    <w:rsid w:val="004E3A37"/>
    <w:rsid w:val="004E7728"/>
    <w:rsid w:val="004F4289"/>
    <w:rsid w:val="0051211F"/>
    <w:rsid w:val="0058077A"/>
    <w:rsid w:val="0058747A"/>
    <w:rsid w:val="005A108D"/>
    <w:rsid w:val="005D2BEA"/>
    <w:rsid w:val="006036DF"/>
    <w:rsid w:val="0063615F"/>
    <w:rsid w:val="0065145C"/>
    <w:rsid w:val="00671287"/>
    <w:rsid w:val="006A2259"/>
    <w:rsid w:val="006B3DF8"/>
    <w:rsid w:val="006C4C95"/>
    <w:rsid w:val="006E790D"/>
    <w:rsid w:val="0070165A"/>
    <w:rsid w:val="00714012"/>
    <w:rsid w:val="007148C4"/>
    <w:rsid w:val="00714A6E"/>
    <w:rsid w:val="00743BFD"/>
    <w:rsid w:val="007732CB"/>
    <w:rsid w:val="00783855"/>
    <w:rsid w:val="00787358"/>
    <w:rsid w:val="007A7F9B"/>
    <w:rsid w:val="007C7FE9"/>
    <w:rsid w:val="007F2789"/>
    <w:rsid w:val="00800821"/>
    <w:rsid w:val="00810883"/>
    <w:rsid w:val="00816030"/>
    <w:rsid w:val="00840703"/>
    <w:rsid w:val="00852728"/>
    <w:rsid w:val="008831C0"/>
    <w:rsid w:val="008E2728"/>
    <w:rsid w:val="008E2919"/>
    <w:rsid w:val="008F48BE"/>
    <w:rsid w:val="00947653"/>
    <w:rsid w:val="00955C81"/>
    <w:rsid w:val="00981406"/>
    <w:rsid w:val="00981951"/>
    <w:rsid w:val="009C7659"/>
    <w:rsid w:val="00A16954"/>
    <w:rsid w:val="00A757AF"/>
    <w:rsid w:val="00A774CB"/>
    <w:rsid w:val="00AF698A"/>
    <w:rsid w:val="00B24873"/>
    <w:rsid w:val="00B35786"/>
    <w:rsid w:val="00B46A15"/>
    <w:rsid w:val="00BD2483"/>
    <w:rsid w:val="00BF080E"/>
    <w:rsid w:val="00BF3657"/>
    <w:rsid w:val="00BF7C7D"/>
    <w:rsid w:val="00C2605B"/>
    <w:rsid w:val="00C479CC"/>
    <w:rsid w:val="00C67FCF"/>
    <w:rsid w:val="00C74C92"/>
    <w:rsid w:val="00C75931"/>
    <w:rsid w:val="00C75D48"/>
    <w:rsid w:val="00C8272F"/>
    <w:rsid w:val="00CA5E7E"/>
    <w:rsid w:val="00CA7596"/>
    <w:rsid w:val="00CD3CCB"/>
    <w:rsid w:val="00CF3016"/>
    <w:rsid w:val="00D051DA"/>
    <w:rsid w:val="00D2785E"/>
    <w:rsid w:val="00D27876"/>
    <w:rsid w:val="00D5286B"/>
    <w:rsid w:val="00D56FC1"/>
    <w:rsid w:val="00D62F80"/>
    <w:rsid w:val="00D7725C"/>
    <w:rsid w:val="00D8014D"/>
    <w:rsid w:val="00D91E30"/>
    <w:rsid w:val="00DD620E"/>
    <w:rsid w:val="00DE65A6"/>
    <w:rsid w:val="00E35CA7"/>
    <w:rsid w:val="00E463B3"/>
    <w:rsid w:val="00E76A78"/>
    <w:rsid w:val="00E8003F"/>
    <w:rsid w:val="00EA762B"/>
    <w:rsid w:val="00EC311F"/>
    <w:rsid w:val="00F028F6"/>
    <w:rsid w:val="00F13230"/>
    <w:rsid w:val="00F50F5A"/>
    <w:rsid w:val="00F80D28"/>
    <w:rsid w:val="00F91C32"/>
    <w:rsid w:val="00F9414C"/>
    <w:rsid w:val="00F972C8"/>
    <w:rsid w:val="00FA62AC"/>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65B5F"/>
  <w15:docId w15:val="{40502C52-9CFC-45AD-BEBE-AF3E21C4D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19559">
      <w:bodyDiv w:val="1"/>
      <w:marLeft w:val="0"/>
      <w:marRight w:val="0"/>
      <w:marTop w:val="0"/>
      <w:marBottom w:val="0"/>
      <w:divBdr>
        <w:top w:val="none" w:sz="0" w:space="0" w:color="auto"/>
        <w:left w:val="none" w:sz="0" w:space="0" w:color="auto"/>
        <w:bottom w:val="none" w:sz="0" w:space="0" w:color="auto"/>
        <w:right w:val="none" w:sz="0" w:space="0" w:color="auto"/>
      </w:divBdr>
    </w:div>
    <w:div w:id="1360013949">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6</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13</cp:revision>
  <dcterms:created xsi:type="dcterms:W3CDTF">2017-04-04T04:01:00Z</dcterms:created>
  <dcterms:modified xsi:type="dcterms:W3CDTF">2017-04-24T06:14:00Z</dcterms:modified>
</cp:coreProperties>
</file>